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F5" w:rsidRPr="00FA0EF5" w:rsidRDefault="00FA0EF5" w:rsidP="00FA0E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  <w:r w:rsidRPr="00FA0EF5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lang w:eastAsia="ru-RU"/>
        </w:rPr>
        <w:t>Численность обучающихся по реализуемым образовательным программам</w:t>
      </w:r>
    </w:p>
    <w:p w:rsidR="00FA0EF5" w:rsidRPr="00FA0EF5" w:rsidRDefault="00FA0EF5" w:rsidP="00FA0E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F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Численность обучающихся, являющихся иностранными гражданами – 0</w:t>
      </w:r>
    </w:p>
    <w:p w:rsidR="00FA0EF5" w:rsidRPr="00FA0EF5" w:rsidRDefault="00FA0EF5" w:rsidP="00FA0E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F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Профессиональные  образовательные п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рограммы МДОУ  «Детский сад № 28 «Солнышко</w:t>
      </w:r>
      <w:r w:rsidRPr="00FA0EF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п. Дюрский  Новоузенского района Саратовской области»</w:t>
      </w:r>
      <w:r w:rsidRPr="00FA0EF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 реализует.</w:t>
      </w:r>
    </w:p>
    <w:p w:rsidR="00FA0EF5" w:rsidRPr="00FA0EF5" w:rsidRDefault="00FA0EF5" w:rsidP="00FA0E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F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Информация о заключенных и планируемых к заключению с иностранными и (или) международными организациями по вопросам образования и науки - не заключены, заключение не планируется.</w:t>
      </w:r>
    </w:p>
    <w:p w:rsidR="00FA0EF5" w:rsidRPr="00FA0EF5" w:rsidRDefault="00FA0EF5" w:rsidP="00FA0E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F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Сведения о направлениях и результатах научной (научно-исследовательской) деятельности и научно-исследовательской базе для ее осуществления для каждой образовательной программы - научную (научно-исследовательскую) деятельность не проводит, научно-исследовательской  базой для ее осуществления не является.</w:t>
      </w:r>
    </w:p>
    <w:p w:rsidR="00FA0EF5" w:rsidRPr="00FA0EF5" w:rsidRDefault="00FA0EF5" w:rsidP="00FA0E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F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Заключённые или планируемые к заключению договора с иностранными и(или) международными организациями по вопросам образования и науки - отсутствуют.</w:t>
      </w:r>
    </w:p>
    <w:p w:rsidR="00FA0EF5" w:rsidRPr="00FA0EF5" w:rsidRDefault="00FA0EF5" w:rsidP="00FA0E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F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Заключённые или планируемые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 заключению договора с иностра</w:t>
      </w:r>
      <w:r w:rsidRPr="00FA0EF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нными и(или) международными организациями о международной аккредитации образовательных программ - отсутствуют.</w:t>
      </w:r>
    </w:p>
    <w:p w:rsidR="00FA0EF5" w:rsidRPr="00FA0EF5" w:rsidRDefault="00FA0EF5" w:rsidP="00FA0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F5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​Информация о результатах перевода - переводов не п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р</w:t>
      </w:r>
      <w:r w:rsidRPr="00FA0EF5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оизводилось.</w:t>
      </w:r>
      <w:r w:rsidRPr="00FA0EF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</w:r>
      <w:r w:rsidRPr="00FA0EF5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Информация о результатах восстановления и отчисления - восс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т</w:t>
      </w:r>
      <w:r w:rsidRPr="00FA0EF5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ановления и(или) отчисления не про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и</w:t>
      </w:r>
      <w:r w:rsidRPr="00FA0EF5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зводилось.</w:t>
      </w:r>
      <w:r w:rsidRPr="00FA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EF5" w:rsidRPr="00FA0EF5" w:rsidRDefault="00FA0EF5" w:rsidP="00FA0E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9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37"/>
        <w:gridCol w:w="1692"/>
        <w:gridCol w:w="1753"/>
        <w:gridCol w:w="1664"/>
        <w:gridCol w:w="2044"/>
      </w:tblGrid>
      <w:tr w:rsidR="00FA0EF5" w:rsidRPr="00FA0EF5" w:rsidTr="00FA0EF5">
        <w:trPr>
          <w:tblCellSpacing w:w="0" w:type="dxa"/>
        </w:trPr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Численность обучающихся, в том числе об обучающихся по каждой реализуемой образовательной программе</w:t>
            </w:r>
          </w:p>
        </w:tc>
      </w:tr>
      <w:tr w:rsidR="00FA0EF5" w:rsidRPr="00FA0EF5" w:rsidTr="00FA0EF5">
        <w:trPr>
          <w:tblCellSpacing w:w="0" w:type="dxa"/>
        </w:trPr>
        <w:tc>
          <w:tcPr>
            <w:tcW w:w="33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воспитанников</w:t>
            </w:r>
          </w:p>
        </w:tc>
        <w:tc>
          <w:tcPr>
            <w:tcW w:w="71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FA0EF5" w:rsidRPr="00FA0EF5" w:rsidTr="00FA0EF5">
        <w:trPr>
          <w:tblCellSpacing w:w="0" w:type="dxa"/>
        </w:trPr>
        <w:tc>
          <w:tcPr>
            <w:tcW w:w="3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договорам</w:t>
            </w: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 образовании</w:t>
            </w: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счет средств физических</w:t>
            </w: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(или) юридических лиц</w:t>
            </w:r>
          </w:p>
        </w:tc>
      </w:tr>
      <w:tr w:rsidR="00FA0EF5" w:rsidRPr="00FA0EF5" w:rsidTr="00FA0EF5">
        <w:trPr>
          <w:tblCellSpacing w:w="0" w:type="dxa"/>
        </w:trPr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 по основной образовательной программе</w:t>
            </w: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(в том числе с выделением численности обучающихся, являющихся </w:t>
            </w: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иностранными гражданами)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A0EF5" w:rsidRPr="00FA0EF5" w:rsidTr="00FA0EF5">
        <w:trPr>
          <w:tblCellSpacing w:w="0" w:type="dxa"/>
        </w:trPr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 по адаптированной основной образовательной программе дошкольного образования для детей</w:t>
            </w: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тяжелыми нарушениями речи</w:t>
            </w: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 том числе с выделением численности обучающихся, являющихся иностранными гражданами)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A0EF5" w:rsidRPr="00FA0EF5" w:rsidTr="00FA0EF5">
        <w:trPr>
          <w:tblCellSpacing w:w="0" w:type="dxa"/>
        </w:trPr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 по адаптированной основной образовательной программе дошкольного образования для воспитанниками с расстройствами аутистического спектра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0EF5" w:rsidRPr="00FA0EF5" w:rsidTr="00FA0EF5">
        <w:trPr>
          <w:tblCellSpacing w:w="0" w:type="dxa"/>
        </w:trPr>
        <w:tc>
          <w:tcPr>
            <w:tcW w:w="3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0EF5" w:rsidRPr="00FA0EF5" w:rsidRDefault="00FA0EF5" w:rsidP="00FA0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BB278B" w:rsidRDefault="00BB278B"/>
    <w:sectPr w:rsidR="00BB278B" w:rsidSect="00FA0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E24" w:rsidRDefault="00396E24" w:rsidP="00FA0EF5">
      <w:pPr>
        <w:spacing w:after="0" w:line="240" w:lineRule="auto"/>
      </w:pPr>
      <w:r>
        <w:separator/>
      </w:r>
    </w:p>
  </w:endnote>
  <w:endnote w:type="continuationSeparator" w:id="1">
    <w:p w:rsidR="00396E24" w:rsidRDefault="00396E24" w:rsidP="00FA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F5" w:rsidRDefault="00FA0EF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F5" w:rsidRDefault="00FA0EF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F5" w:rsidRDefault="00FA0E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E24" w:rsidRDefault="00396E24" w:rsidP="00FA0EF5">
      <w:pPr>
        <w:spacing w:after="0" w:line="240" w:lineRule="auto"/>
      </w:pPr>
      <w:r>
        <w:separator/>
      </w:r>
    </w:p>
  </w:footnote>
  <w:footnote w:type="continuationSeparator" w:id="1">
    <w:p w:rsidR="00396E24" w:rsidRDefault="00396E24" w:rsidP="00FA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F5" w:rsidRDefault="00FA0E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33921"/>
      <w:docPartObj>
        <w:docPartGallery w:val="Watermarks"/>
        <w:docPartUnique/>
      </w:docPartObj>
    </w:sdtPr>
    <w:sdtContent>
      <w:p w:rsidR="00FA0EF5" w:rsidRDefault="00FA0EF5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314121" o:spid="_x0000_s2050" type="#_x0000_t136" style="position:absolute;margin-left:0;margin-top:0;width:606.65pt;height:52.75pt;rotation:315;z-index:-251656192;mso-position-horizontal:center;mso-position-horizontal-relative:margin;mso-position-vertical:center;mso-position-vertical-relative:margin" o:allowincell="f" fillcolor="#4f81bd [3204]" stroked="f">
              <v:fill opacity=".5"/>
              <v:textpath style="font-family:&quot;Times New Roman&quot;;font-size:1pt" string="МДОУ № 28 &quot;Солнышко&quot;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F5" w:rsidRDefault="00FA0E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7610"/>
    <w:multiLevelType w:val="multilevel"/>
    <w:tmpl w:val="5E28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A0EF5"/>
    <w:rsid w:val="00396E24"/>
    <w:rsid w:val="00BB278B"/>
    <w:rsid w:val="00FA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8B"/>
  </w:style>
  <w:style w:type="paragraph" w:styleId="1">
    <w:name w:val="heading 1"/>
    <w:basedOn w:val="a"/>
    <w:link w:val="10"/>
    <w:uiPriority w:val="9"/>
    <w:qFormat/>
    <w:rsid w:val="00FA0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A0EF5"/>
    <w:rPr>
      <w:b/>
      <w:bCs/>
    </w:rPr>
  </w:style>
  <w:style w:type="paragraph" w:styleId="a4">
    <w:name w:val="Normal (Web)"/>
    <w:basedOn w:val="a"/>
    <w:uiPriority w:val="99"/>
    <w:semiHidden/>
    <w:unhideWhenUsed/>
    <w:rsid w:val="00FA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A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0EF5"/>
  </w:style>
  <w:style w:type="paragraph" w:styleId="a7">
    <w:name w:val="footer"/>
    <w:basedOn w:val="a"/>
    <w:link w:val="a8"/>
    <w:uiPriority w:val="99"/>
    <w:semiHidden/>
    <w:unhideWhenUsed/>
    <w:rsid w:val="00FA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0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2021-06-15T12:21:00Z</dcterms:created>
  <dcterms:modified xsi:type="dcterms:W3CDTF">2021-06-15T12:29:00Z</dcterms:modified>
</cp:coreProperties>
</file>