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61" w:rsidRDefault="00F35A61" w:rsidP="00F35A61">
      <w:pPr>
        <w:keepNext/>
        <w:keepLines/>
        <w:jc w:val="both"/>
      </w:pPr>
    </w:p>
    <w:p w:rsidR="00037299" w:rsidRDefault="00296D45" w:rsidP="00296D45">
      <w:pPr>
        <w:keepNext/>
        <w:keepLines/>
        <w:jc w:val="both"/>
        <w:rPr>
          <w:rStyle w:val="a3"/>
          <w:rFonts w:eastAsiaTheme="maj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777\Desktop\5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5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eastAsiaTheme="majorEastAsia"/>
          <w:sz w:val="28"/>
          <w:szCs w:val="28"/>
        </w:rPr>
        <w:t xml:space="preserve"> </w:t>
      </w:r>
    </w:p>
    <w:p w:rsidR="00037299" w:rsidRDefault="00037299" w:rsidP="00F35A61">
      <w:pPr>
        <w:pStyle w:val="a4"/>
        <w:jc w:val="center"/>
        <w:rPr>
          <w:rStyle w:val="a3"/>
          <w:rFonts w:eastAsiaTheme="majorEastAsia"/>
          <w:sz w:val="28"/>
          <w:szCs w:val="28"/>
        </w:rPr>
      </w:pPr>
    </w:p>
    <w:p w:rsidR="00037299" w:rsidRDefault="00037299" w:rsidP="00F35A61">
      <w:pPr>
        <w:pStyle w:val="a4"/>
        <w:jc w:val="center"/>
        <w:rPr>
          <w:rStyle w:val="a3"/>
          <w:rFonts w:eastAsiaTheme="majorEastAsia"/>
          <w:sz w:val="28"/>
          <w:szCs w:val="28"/>
        </w:rPr>
      </w:pPr>
    </w:p>
    <w:p w:rsidR="00037299" w:rsidRDefault="00037299" w:rsidP="00296D45">
      <w:pPr>
        <w:pStyle w:val="a4"/>
        <w:rPr>
          <w:rStyle w:val="a3"/>
          <w:rFonts w:eastAsiaTheme="majorEastAsia"/>
          <w:sz w:val="28"/>
          <w:szCs w:val="28"/>
        </w:rPr>
      </w:pPr>
    </w:p>
    <w:p w:rsidR="00F35A61" w:rsidRDefault="00F35A61" w:rsidP="005F54CB">
      <w:pPr>
        <w:pStyle w:val="a4"/>
        <w:rPr>
          <w:sz w:val="28"/>
          <w:szCs w:val="28"/>
        </w:rPr>
      </w:pPr>
      <w:r>
        <w:rPr>
          <w:rStyle w:val="a3"/>
          <w:rFonts w:eastAsiaTheme="majorEastAsia"/>
          <w:sz w:val="28"/>
          <w:szCs w:val="28"/>
        </w:rPr>
        <w:t>1. Общие положения</w:t>
      </w:r>
    </w:p>
    <w:p w:rsidR="00F35A61" w:rsidRDefault="00F35A61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1.1. В соответствии с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Федерации от 7 апреля  2014 года № 276 , настоящее Положение определяет формы и процедуры проведения аттестации педагогических работников </w:t>
      </w:r>
      <w:r>
        <w:rPr>
          <w:rStyle w:val="a3"/>
          <w:rFonts w:eastAsiaTheme="majorEastAsia"/>
          <w:sz w:val="28"/>
          <w:szCs w:val="28"/>
        </w:rPr>
        <w:t>муниципального  дошкольного образователь</w:t>
      </w:r>
      <w:r w:rsidR="005F54CB">
        <w:rPr>
          <w:rStyle w:val="a3"/>
          <w:rFonts w:eastAsiaTheme="majorEastAsia"/>
          <w:sz w:val="28"/>
          <w:szCs w:val="28"/>
        </w:rPr>
        <w:t>ного учреждения «Детский сад №28 «Солнышко</w:t>
      </w:r>
      <w:r>
        <w:rPr>
          <w:rStyle w:val="a3"/>
          <w:rFonts w:eastAsiaTheme="majorEastAsia"/>
          <w:sz w:val="28"/>
          <w:szCs w:val="28"/>
        </w:rPr>
        <w:t>»</w:t>
      </w:r>
      <w:r w:rsidR="005F54CB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="005F54CB">
        <w:rPr>
          <w:rStyle w:val="a3"/>
          <w:rFonts w:eastAsiaTheme="majorEastAsia"/>
          <w:sz w:val="28"/>
          <w:szCs w:val="28"/>
        </w:rPr>
        <w:t>п</w:t>
      </w:r>
      <w:proofErr w:type="gramStart"/>
      <w:r w:rsidR="005F54CB">
        <w:rPr>
          <w:rStyle w:val="a3"/>
          <w:rFonts w:eastAsiaTheme="majorEastAsia"/>
          <w:sz w:val="28"/>
          <w:szCs w:val="28"/>
        </w:rPr>
        <w:t>.Д</w:t>
      </w:r>
      <w:proofErr w:type="gramEnd"/>
      <w:r w:rsidR="005F54CB">
        <w:rPr>
          <w:rStyle w:val="a3"/>
          <w:rFonts w:eastAsiaTheme="majorEastAsia"/>
          <w:sz w:val="28"/>
          <w:szCs w:val="28"/>
        </w:rPr>
        <w:t>юрский</w:t>
      </w:r>
      <w:proofErr w:type="spellEnd"/>
      <w:r w:rsidR="00037299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sz w:val="28"/>
          <w:szCs w:val="28"/>
        </w:rPr>
        <w:t xml:space="preserve"> Новоузенского района  Саратовской области» </w:t>
      </w:r>
      <w:r>
        <w:rPr>
          <w:sz w:val="28"/>
          <w:szCs w:val="28"/>
        </w:rPr>
        <w:t xml:space="preserve"> (далее – формы и процедуры).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>1.2. Формы и процедуры аттестации применяются в целях:</w:t>
      </w:r>
    </w:p>
    <w:p w:rsidR="00F35A61" w:rsidRDefault="00F35A61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- обеспечения единого подхода к регулированию аттестации педагогических работников </w:t>
      </w:r>
      <w:r>
        <w:rPr>
          <w:rStyle w:val="a3"/>
          <w:rFonts w:eastAsiaTheme="majorEastAsia"/>
          <w:sz w:val="28"/>
          <w:szCs w:val="28"/>
        </w:rPr>
        <w:t>муниципального  дошкольного образователь</w:t>
      </w:r>
      <w:r w:rsidR="005F54CB">
        <w:rPr>
          <w:rStyle w:val="a3"/>
          <w:rFonts w:eastAsiaTheme="majorEastAsia"/>
          <w:sz w:val="28"/>
          <w:szCs w:val="28"/>
        </w:rPr>
        <w:t xml:space="preserve">ного учреждения «Детский сад №28 «Солнышко» </w:t>
      </w:r>
      <w:proofErr w:type="spellStart"/>
      <w:r w:rsidR="005F54CB">
        <w:rPr>
          <w:rStyle w:val="a3"/>
          <w:rFonts w:eastAsiaTheme="majorEastAsia"/>
          <w:sz w:val="28"/>
          <w:szCs w:val="28"/>
        </w:rPr>
        <w:t>п</w:t>
      </w:r>
      <w:proofErr w:type="gramStart"/>
      <w:r w:rsidR="005F54CB">
        <w:rPr>
          <w:rStyle w:val="a3"/>
          <w:rFonts w:eastAsiaTheme="majorEastAsia"/>
          <w:sz w:val="28"/>
          <w:szCs w:val="28"/>
        </w:rPr>
        <w:t>.</w:t>
      </w:r>
      <w:r w:rsidR="0094179A">
        <w:rPr>
          <w:rStyle w:val="a3"/>
          <w:rFonts w:eastAsiaTheme="majorEastAsia"/>
          <w:sz w:val="28"/>
          <w:szCs w:val="28"/>
        </w:rPr>
        <w:t>Д</w:t>
      </w:r>
      <w:proofErr w:type="gramEnd"/>
      <w:r w:rsidR="0094179A">
        <w:rPr>
          <w:rStyle w:val="a3"/>
          <w:rFonts w:eastAsiaTheme="majorEastAsia"/>
          <w:sz w:val="28"/>
          <w:szCs w:val="28"/>
        </w:rPr>
        <w:t>юрский</w:t>
      </w:r>
      <w:proofErr w:type="spellEnd"/>
      <w:r>
        <w:rPr>
          <w:rStyle w:val="a3"/>
          <w:rFonts w:eastAsiaTheme="majorEastAsia"/>
          <w:sz w:val="28"/>
          <w:szCs w:val="28"/>
        </w:rPr>
        <w:t xml:space="preserve"> Новоузенского района Саратовской области»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>- определения соответствия уровня профессиональной компетентности педагогических работников требованиям, предъявляемым к соответствию занимаемой должности;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:rsidR="00F35A61" w:rsidRDefault="00F35A61" w:rsidP="00F35A6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1.3. Настоящее Положение разработано на основе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>- Закона Российской Федерации «Об образовании»;</w:t>
      </w:r>
    </w:p>
    <w:p w:rsidR="00D80660" w:rsidRDefault="00D80660" w:rsidP="00F35A61">
      <w:pPr>
        <w:pStyle w:val="a4"/>
        <w:rPr>
          <w:sz w:val="28"/>
          <w:szCs w:val="28"/>
        </w:rPr>
      </w:pP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Порядка аттестации педагогических работников государственных и муниципальных образовательных учреждений,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приказом Министерства образования и науки Р</w:t>
      </w:r>
      <w:r w:rsidR="00746D4F">
        <w:rPr>
          <w:sz w:val="28"/>
          <w:szCs w:val="28"/>
        </w:rPr>
        <w:t>оссийской Федерации от 7 апреля 2014</w:t>
      </w:r>
      <w:r>
        <w:rPr>
          <w:sz w:val="28"/>
          <w:szCs w:val="28"/>
        </w:rPr>
        <w:t xml:space="preserve"> года</w:t>
      </w:r>
      <w:r w:rsidR="00746D4F">
        <w:rPr>
          <w:sz w:val="28"/>
          <w:szCs w:val="28"/>
        </w:rPr>
        <w:t xml:space="preserve"> №276</w:t>
      </w:r>
      <w:r>
        <w:rPr>
          <w:sz w:val="28"/>
          <w:szCs w:val="28"/>
        </w:rPr>
        <w:t>;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>- Соглашения между министерством образования Саратовской области и организацией Профсоюза работников образования и науки РФ на 2012/2014 г.г.</w:t>
      </w:r>
    </w:p>
    <w:p w:rsidR="00F35A61" w:rsidRDefault="00F35A61" w:rsidP="00F35A6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1.4. Настоящее Положение является действительным до утверждения Министерством образования и науки Российской Федерации в установленном порядке единых вариативных форм и процедур аттестации. </w:t>
      </w:r>
    </w:p>
    <w:p w:rsidR="00BA21F1" w:rsidRDefault="00BA21F1" w:rsidP="00F35A61">
      <w:pPr>
        <w:pStyle w:val="a4"/>
        <w:rPr>
          <w:sz w:val="28"/>
          <w:szCs w:val="28"/>
        </w:rPr>
      </w:pPr>
    </w:p>
    <w:p w:rsidR="00F35A61" w:rsidRDefault="00F35A61" w:rsidP="00F35A61">
      <w:pPr>
        <w:numPr>
          <w:ilvl w:val="0"/>
          <w:numId w:val="1"/>
        </w:numPr>
        <w:tabs>
          <w:tab w:val="left" w:pos="0"/>
        </w:tabs>
        <w:suppressAutoHyphens/>
        <w:adjustRightInd w:val="0"/>
        <w:spacing w:after="120"/>
        <w:ind w:left="0" w:firstLine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Процедура аттестации </w:t>
      </w:r>
      <w:r>
        <w:rPr>
          <w:b/>
          <w:bCs/>
          <w:sz w:val="28"/>
          <w:szCs w:val="28"/>
        </w:rPr>
        <w:t>педагогических работников</w:t>
      </w:r>
    </w:p>
    <w:p w:rsidR="00F35A61" w:rsidRDefault="00F35A61" w:rsidP="00F35A61">
      <w:pPr>
        <w:tabs>
          <w:tab w:val="left" w:pos="0"/>
        </w:tabs>
        <w:suppressAutoHyphens/>
        <w:adjustRightInd w:val="0"/>
        <w:spacing w:after="12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целью подтверждения соответствия занимаемой должности.</w:t>
      </w:r>
    </w:p>
    <w:p w:rsidR="00F35A61" w:rsidRDefault="00F35A61" w:rsidP="00F35A61">
      <w:pPr>
        <w:tabs>
          <w:tab w:val="left" w:pos="709"/>
          <w:tab w:val="left" w:pos="1134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2.1. Процедура аттестации педагогических работников</w:t>
      </w:r>
      <w:r w:rsidR="00746D4F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подтверждения соответствия занимаемой должности включает: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представления на аттестуемого педагогического работника работодателем (руководителем образовательного учреждения), которое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деятельности; информацию о прохождении курсов повышения квалификации; сведения о результатах предыдущих аттестаций;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педагогического работника с подготовленным представлением под роспись не менее чем за месяц  до дня аттестации; 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представления работодателя на аттестуемого педагогического работника у секретаря аттестационной комиссии; 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аттестуемого педагогического работника  секретарем аттестационной комиссии о дате, месте и времени проведения квалификационного испытания (тестирования) не позднее 30 календарных дней до начала аттестации;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квалификационного испытания (тестирования);</w:t>
      </w:r>
    </w:p>
    <w:p w:rsidR="00F35A61" w:rsidRDefault="00F35A61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оформление  секретарем аттестационной комиссии результатов квалификационного испытания (тестирования) и передача итогового документа в аттестационную комиссию </w:t>
      </w:r>
      <w:r>
        <w:rPr>
          <w:rStyle w:val="a3"/>
          <w:rFonts w:eastAsiaTheme="majorEastAsia"/>
          <w:sz w:val="28"/>
          <w:szCs w:val="28"/>
        </w:rPr>
        <w:t>муниципального  дошкольного образователь</w:t>
      </w:r>
      <w:r w:rsidR="00BA21F1">
        <w:rPr>
          <w:rStyle w:val="a3"/>
          <w:rFonts w:eastAsiaTheme="majorEastAsia"/>
          <w:sz w:val="28"/>
          <w:szCs w:val="28"/>
        </w:rPr>
        <w:t>ного учре</w:t>
      </w:r>
      <w:r w:rsidR="0094179A">
        <w:rPr>
          <w:rStyle w:val="a3"/>
          <w:rFonts w:eastAsiaTheme="majorEastAsia"/>
          <w:sz w:val="28"/>
          <w:szCs w:val="28"/>
        </w:rPr>
        <w:t xml:space="preserve">ждения «Детский сад №28 «Солнышко» </w:t>
      </w:r>
      <w:proofErr w:type="spellStart"/>
      <w:r w:rsidR="0094179A">
        <w:rPr>
          <w:rStyle w:val="a3"/>
          <w:rFonts w:eastAsiaTheme="majorEastAsia"/>
          <w:sz w:val="28"/>
          <w:szCs w:val="28"/>
        </w:rPr>
        <w:t>п</w:t>
      </w:r>
      <w:proofErr w:type="gramStart"/>
      <w:r w:rsidR="0094179A">
        <w:rPr>
          <w:rStyle w:val="a3"/>
          <w:rFonts w:eastAsiaTheme="majorEastAsia"/>
          <w:sz w:val="28"/>
          <w:szCs w:val="28"/>
        </w:rPr>
        <w:t>.Д</w:t>
      </w:r>
      <w:proofErr w:type="gramEnd"/>
      <w:r w:rsidR="0094179A">
        <w:rPr>
          <w:rStyle w:val="a3"/>
          <w:rFonts w:eastAsiaTheme="majorEastAsia"/>
          <w:sz w:val="28"/>
          <w:szCs w:val="28"/>
        </w:rPr>
        <w:t>юрский</w:t>
      </w:r>
      <w:proofErr w:type="spellEnd"/>
      <w:r w:rsidR="00BA21F1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sz w:val="28"/>
          <w:szCs w:val="28"/>
        </w:rPr>
        <w:t>Новоузенского района Саратовской области»</w:t>
      </w:r>
    </w:p>
    <w:p w:rsidR="00F35A61" w:rsidRDefault="00F35A61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принятие решения аттестационной комиссией </w:t>
      </w:r>
      <w:r>
        <w:rPr>
          <w:rStyle w:val="a3"/>
          <w:rFonts w:eastAsiaTheme="majorEastAsia"/>
          <w:sz w:val="28"/>
          <w:szCs w:val="28"/>
        </w:rPr>
        <w:t>муниципального  дошкольного образователь</w:t>
      </w:r>
      <w:r w:rsidR="0094179A">
        <w:rPr>
          <w:rStyle w:val="a3"/>
          <w:rFonts w:eastAsiaTheme="majorEastAsia"/>
          <w:sz w:val="28"/>
          <w:szCs w:val="28"/>
        </w:rPr>
        <w:t xml:space="preserve">ного учреждения «Детский сад №28 «Солнышко» </w:t>
      </w:r>
      <w:proofErr w:type="spellStart"/>
      <w:r w:rsidR="0094179A">
        <w:rPr>
          <w:rStyle w:val="a3"/>
          <w:rFonts w:eastAsiaTheme="majorEastAsia"/>
          <w:sz w:val="28"/>
          <w:szCs w:val="28"/>
        </w:rPr>
        <w:t>п</w:t>
      </w:r>
      <w:proofErr w:type="gramStart"/>
      <w:r w:rsidR="0094179A">
        <w:rPr>
          <w:rStyle w:val="a3"/>
          <w:rFonts w:eastAsiaTheme="majorEastAsia"/>
          <w:sz w:val="28"/>
          <w:szCs w:val="28"/>
        </w:rPr>
        <w:t>.Д</w:t>
      </w:r>
      <w:proofErr w:type="gramEnd"/>
      <w:r w:rsidR="0094179A">
        <w:rPr>
          <w:rStyle w:val="a3"/>
          <w:rFonts w:eastAsiaTheme="majorEastAsia"/>
          <w:sz w:val="28"/>
          <w:szCs w:val="28"/>
        </w:rPr>
        <w:t>юрский</w:t>
      </w:r>
      <w:proofErr w:type="spellEnd"/>
      <w:r w:rsidR="00BA21F1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sz w:val="28"/>
          <w:szCs w:val="28"/>
        </w:rPr>
        <w:t xml:space="preserve">Новоузенского района  Саратовской области» </w:t>
      </w:r>
      <w:r>
        <w:rPr>
          <w:sz w:val="28"/>
          <w:szCs w:val="28"/>
        </w:rPr>
        <w:t>о соответствии/ несоответствии занимаемой должности (с указанием должности работника);</w:t>
      </w:r>
    </w:p>
    <w:p w:rsidR="00F35A61" w:rsidRDefault="00F35A61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утверждение решения  аттестационной комиссии приказом заведующей </w:t>
      </w:r>
      <w:r>
        <w:rPr>
          <w:rStyle w:val="a3"/>
          <w:rFonts w:eastAsiaTheme="majorEastAsia"/>
          <w:sz w:val="28"/>
          <w:szCs w:val="28"/>
        </w:rPr>
        <w:t>муниципального  дошкольного образователь</w:t>
      </w:r>
      <w:r w:rsidR="0094179A">
        <w:rPr>
          <w:rStyle w:val="a3"/>
          <w:rFonts w:eastAsiaTheme="majorEastAsia"/>
          <w:sz w:val="28"/>
          <w:szCs w:val="28"/>
        </w:rPr>
        <w:t xml:space="preserve">ного учреждения «Детский сад №28 «Солнышко» </w:t>
      </w:r>
      <w:proofErr w:type="spellStart"/>
      <w:r w:rsidR="0094179A">
        <w:rPr>
          <w:rStyle w:val="a3"/>
          <w:rFonts w:eastAsiaTheme="majorEastAsia"/>
          <w:sz w:val="28"/>
          <w:szCs w:val="28"/>
        </w:rPr>
        <w:t>п</w:t>
      </w:r>
      <w:proofErr w:type="gramStart"/>
      <w:r w:rsidR="0094179A">
        <w:rPr>
          <w:rStyle w:val="a3"/>
          <w:rFonts w:eastAsiaTheme="majorEastAsia"/>
          <w:sz w:val="28"/>
          <w:szCs w:val="28"/>
        </w:rPr>
        <w:t>.Д</w:t>
      </w:r>
      <w:proofErr w:type="gramEnd"/>
      <w:r w:rsidR="0094179A">
        <w:rPr>
          <w:rStyle w:val="a3"/>
          <w:rFonts w:eastAsiaTheme="majorEastAsia"/>
          <w:sz w:val="28"/>
          <w:szCs w:val="28"/>
        </w:rPr>
        <w:t>юрский</w:t>
      </w:r>
      <w:proofErr w:type="spellEnd"/>
      <w:r w:rsidR="0094179A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sz w:val="28"/>
          <w:szCs w:val="28"/>
        </w:rPr>
        <w:t xml:space="preserve"> Новоузенского района  Саратовской области» </w:t>
      </w:r>
      <w:r>
        <w:rPr>
          <w:sz w:val="28"/>
          <w:szCs w:val="28"/>
        </w:rPr>
        <w:t xml:space="preserve">о соответствии занимаемой должности (с указанием должности работника); </w:t>
      </w:r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оформление и выдачу аттестационного листа и выписки из приказа работодателю аттестуемого работника в срок не позднее 3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Федерации; аттестационный лист и выписка из приказа хранятся в личном деле работника;</w:t>
      </w:r>
      <w:proofErr w:type="gramEnd"/>
    </w:p>
    <w:p w:rsidR="00F35A61" w:rsidRDefault="00F35A61" w:rsidP="00F35A61">
      <w:pPr>
        <w:numPr>
          <w:ilvl w:val="0"/>
          <w:numId w:val="2"/>
        </w:numPr>
        <w:spacing w:after="12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представление информации в аттестационную комиссию работодателем о выполнении рекомендаций, если они указаны в аттестационном листе работника.</w:t>
      </w:r>
    </w:p>
    <w:p w:rsidR="00F35A61" w:rsidRDefault="00F35A61" w:rsidP="00F35A61">
      <w:pPr>
        <w:numPr>
          <w:ilvl w:val="0"/>
          <w:numId w:val="1"/>
        </w:numPr>
        <w:tabs>
          <w:tab w:val="left" w:pos="0"/>
        </w:tabs>
        <w:suppressAutoHyphens/>
        <w:adjustRightInd w:val="0"/>
        <w:spacing w:after="120"/>
        <w:ind w:left="0" w:firstLine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Формы  аттестации </w:t>
      </w:r>
      <w:r>
        <w:rPr>
          <w:b/>
          <w:bCs/>
          <w:sz w:val="28"/>
          <w:szCs w:val="28"/>
        </w:rPr>
        <w:t>педагогических работников</w:t>
      </w:r>
    </w:p>
    <w:p w:rsidR="00F35A61" w:rsidRDefault="00F35A61" w:rsidP="00F35A61">
      <w:pPr>
        <w:pStyle w:val="a5"/>
        <w:numPr>
          <w:ilvl w:val="1"/>
          <w:numId w:val="3"/>
        </w:numPr>
        <w:tabs>
          <w:tab w:val="left" w:pos="851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педагогических работников проводится в  следующих формах:</w:t>
      </w:r>
    </w:p>
    <w:p w:rsidR="00F35A61" w:rsidRDefault="00F35A61" w:rsidP="00F35A61">
      <w:pPr>
        <w:pStyle w:val="a5"/>
        <w:numPr>
          <w:ilvl w:val="0"/>
          <w:numId w:val="4"/>
        </w:numPr>
        <w:tabs>
          <w:tab w:val="left" w:pos="851"/>
        </w:tabs>
        <w:spacing w:after="120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Тестирование письменно</w:t>
      </w:r>
      <w:r>
        <w:rPr>
          <w:sz w:val="28"/>
          <w:szCs w:val="28"/>
        </w:rPr>
        <w:t xml:space="preserve"> педагогических работников </w:t>
      </w:r>
      <w:r>
        <w:rPr>
          <w:bCs/>
          <w:sz w:val="28"/>
          <w:szCs w:val="28"/>
        </w:rPr>
        <w:t xml:space="preserve">с целью подтверждения соответствия занимаемой должности </w:t>
      </w:r>
      <w:r>
        <w:rPr>
          <w:sz w:val="28"/>
          <w:szCs w:val="28"/>
        </w:rPr>
        <w:t>по вопросам, связанным с осуществлением педагогической деятельности;</w:t>
      </w:r>
    </w:p>
    <w:p w:rsidR="00F35A61" w:rsidRDefault="00F35A61" w:rsidP="00F35A61">
      <w:pPr>
        <w:numPr>
          <w:ilvl w:val="2"/>
          <w:numId w:val="3"/>
        </w:num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Квалификационный тест состоит из двух частей:</w:t>
      </w:r>
    </w:p>
    <w:p w:rsidR="00F35A61" w:rsidRDefault="00F35A61" w:rsidP="00F35A61">
      <w:pPr>
        <w:numPr>
          <w:ilvl w:val="0"/>
          <w:numId w:val="5"/>
        </w:num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 часть включает 20 заданий, определяющих уровень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общепедагогических, психологических, информационных  и коммуникативных  компетенций;</w:t>
      </w:r>
    </w:p>
    <w:p w:rsidR="00F35A61" w:rsidRDefault="00F35A61" w:rsidP="00F35A61">
      <w:pPr>
        <w:numPr>
          <w:ilvl w:val="0"/>
          <w:numId w:val="5"/>
        </w:numPr>
        <w:tabs>
          <w:tab w:val="left" w:pos="0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содержит  25 вопросов, отражающих специфику предметно–содержательной и методической деятельности педагога, в том числе,  проверяющих  знание педагогами нормативно–правовых документов. </w:t>
      </w:r>
    </w:p>
    <w:p w:rsidR="00746D4F" w:rsidRDefault="00F35A61" w:rsidP="00F35A61">
      <w:pPr>
        <w:pStyle w:val="a4"/>
        <w:spacing w:before="0" w:beforeAutospacing="0" w:after="0" w:afterAutospacing="0"/>
        <w:rPr>
          <w:rStyle w:val="a3"/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3.2.2. Тестирование осуществляется на базе </w:t>
      </w:r>
      <w:r>
        <w:rPr>
          <w:rStyle w:val="a3"/>
          <w:rFonts w:eastAsiaTheme="majorEastAsia"/>
          <w:sz w:val="28"/>
          <w:szCs w:val="28"/>
        </w:rPr>
        <w:t xml:space="preserve">муниципального  дошкольного образовательного </w:t>
      </w:r>
      <w:r w:rsidR="0094179A">
        <w:rPr>
          <w:rStyle w:val="a3"/>
          <w:rFonts w:eastAsiaTheme="majorEastAsia"/>
          <w:sz w:val="28"/>
          <w:szCs w:val="28"/>
        </w:rPr>
        <w:t xml:space="preserve">учреждения «Детский сад №28 «Солнышко» </w:t>
      </w:r>
      <w:proofErr w:type="spellStart"/>
      <w:r w:rsidR="0094179A">
        <w:rPr>
          <w:rStyle w:val="a3"/>
          <w:rFonts w:eastAsiaTheme="majorEastAsia"/>
          <w:sz w:val="28"/>
          <w:szCs w:val="28"/>
        </w:rPr>
        <w:t>п</w:t>
      </w:r>
      <w:proofErr w:type="gramStart"/>
      <w:r w:rsidR="0094179A">
        <w:rPr>
          <w:rStyle w:val="a3"/>
          <w:rFonts w:eastAsiaTheme="majorEastAsia"/>
          <w:sz w:val="28"/>
          <w:szCs w:val="28"/>
        </w:rPr>
        <w:t>.Д</w:t>
      </w:r>
      <w:proofErr w:type="gramEnd"/>
      <w:r w:rsidR="0094179A">
        <w:rPr>
          <w:rStyle w:val="a3"/>
          <w:rFonts w:eastAsiaTheme="majorEastAsia"/>
          <w:sz w:val="28"/>
          <w:szCs w:val="28"/>
        </w:rPr>
        <w:t>юрский</w:t>
      </w:r>
      <w:proofErr w:type="spellEnd"/>
      <w:r w:rsidR="0094179A">
        <w:rPr>
          <w:rStyle w:val="a3"/>
          <w:rFonts w:eastAsiaTheme="majorEastAsia"/>
          <w:sz w:val="28"/>
          <w:szCs w:val="28"/>
        </w:rPr>
        <w:t xml:space="preserve"> </w:t>
      </w:r>
      <w:r>
        <w:rPr>
          <w:rStyle w:val="a3"/>
          <w:rFonts w:eastAsiaTheme="majorEastAsia"/>
          <w:sz w:val="28"/>
          <w:szCs w:val="28"/>
        </w:rPr>
        <w:t xml:space="preserve">Новоузенского района  Саратовской области» </w:t>
      </w:r>
    </w:p>
    <w:p w:rsidR="00F35A61" w:rsidRDefault="00746D4F" w:rsidP="00F35A61">
      <w:pPr>
        <w:pStyle w:val="a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3.2.3</w:t>
      </w:r>
      <w:r w:rsidR="00F35A61">
        <w:rPr>
          <w:sz w:val="28"/>
          <w:szCs w:val="28"/>
        </w:rPr>
        <w:t>. Время выполнения теста 90 минут (время, затраченное на процедуру регистрации, не учитывается).</w:t>
      </w:r>
    </w:p>
    <w:p w:rsidR="00F35A61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F35A61">
        <w:rPr>
          <w:sz w:val="28"/>
          <w:szCs w:val="28"/>
        </w:rPr>
        <w:t>. По результатам тестирования формируется итоговый бланк (Приложение №1) с указанием количества баллов, набранных педагогическим работником, подписывается  педагогическим работником и заверяется секретарем аттестационной комиссии.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both"/>
        <w:rPr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746D4F" w:rsidRDefault="00746D4F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BA21F1" w:rsidRDefault="00BA21F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бланк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письменным тестам на соответствие занимаемой должности педагогических </w:t>
      </w:r>
      <w:r w:rsidR="0094179A">
        <w:rPr>
          <w:sz w:val="28"/>
          <w:szCs w:val="28"/>
        </w:rPr>
        <w:t xml:space="preserve">работников МДОУ «Детский сад №28 «Солнышко» </w:t>
      </w:r>
      <w:proofErr w:type="spellStart"/>
      <w:r w:rsidR="0094179A">
        <w:rPr>
          <w:sz w:val="28"/>
          <w:szCs w:val="28"/>
        </w:rPr>
        <w:t>п</w:t>
      </w:r>
      <w:proofErr w:type="gramStart"/>
      <w:r w:rsidR="0094179A">
        <w:rPr>
          <w:sz w:val="28"/>
          <w:szCs w:val="28"/>
        </w:rPr>
        <w:t>.Д</w:t>
      </w:r>
      <w:proofErr w:type="gramEnd"/>
      <w:r w:rsidR="0094179A">
        <w:rPr>
          <w:sz w:val="28"/>
          <w:szCs w:val="28"/>
        </w:rPr>
        <w:t>юрский</w:t>
      </w:r>
      <w:proofErr w:type="spellEnd"/>
      <w:r>
        <w:rPr>
          <w:sz w:val="28"/>
          <w:szCs w:val="28"/>
        </w:rPr>
        <w:t xml:space="preserve"> Новоузенского района  Саратовской области»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sz w:val="28"/>
          <w:szCs w:val="28"/>
        </w:rPr>
      </w:pP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Ф.ИО аттестуемого педагога ______________________________</w:t>
      </w:r>
    </w:p>
    <w:tbl>
      <w:tblPr>
        <w:tblStyle w:val="a6"/>
        <w:tblW w:w="0" w:type="auto"/>
        <w:tblLook w:val="04A0"/>
      </w:tblPr>
      <w:tblGrid>
        <w:gridCol w:w="6286"/>
        <w:gridCol w:w="3285"/>
      </w:tblGrid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Блок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Правильных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ответов</w:t>
            </w:r>
            <w:proofErr w:type="spellEnd"/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Информационная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компетентность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5 </w:t>
            </w:r>
            <w:proofErr w:type="spellStart"/>
            <w:r>
              <w:rPr>
                <w:sz w:val="28"/>
                <w:szCs w:val="28"/>
                <w:lang w:eastAsia="en-US"/>
              </w:rPr>
              <w:t>вопросов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Правовая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компетентность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5 </w:t>
            </w:r>
            <w:proofErr w:type="spellStart"/>
            <w:r>
              <w:rPr>
                <w:sz w:val="28"/>
                <w:szCs w:val="28"/>
                <w:lang w:eastAsia="en-US"/>
              </w:rPr>
              <w:t>вопросов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Коммуникативная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компетентность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5 </w:t>
            </w:r>
            <w:proofErr w:type="spellStart"/>
            <w:r>
              <w:rPr>
                <w:sz w:val="28"/>
                <w:szCs w:val="28"/>
                <w:lang w:eastAsia="en-US"/>
              </w:rPr>
              <w:t>вопросов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  <w:r w:rsidRPr="00F35A61">
              <w:rPr>
                <w:sz w:val="28"/>
                <w:szCs w:val="28"/>
                <w:lang w:val="ru-RU" w:eastAsia="en-US"/>
              </w:rPr>
              <w:t>«Профессиональная компетентность» раздел «Педагогика и психология»5 вопросов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  <w:r w:rsidRPr="00F35A61">
              <w:rPr>
                <w:sz w:val="28"/>
                <w:szCs w:val="28"/>
                <w:lang w:val="ru-RU" w:eastAsia="en-US"/>
              </w:rPr>
              <w:t>«Профессиональная компетентность» раздел «специальная методика» для педагогов, реализующих программы дошкольного образования  25 вопросов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  <w:tr w:rsidR="00F35A61" w:rsidTr="00F35A61"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  <w:r w:rsidRPr="00F35A61">
              <w:rPr>
                <w:sz w:val="28"/>
                <w:szCs w:val="28"/>
                <w:lang w:val="ru-RU" w:eastAsia="en-US"/>
              </w:rPr>
              <w:t>Итого 45 вопросов (20 заданий определяющих сформированность общепедагогических компетенций ,25 отражающих специфику предметно-содержательной и методической деятельности)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A61" w:rsidRPr="00F35A61" w:rsidRDefault="00F35A61">
            <w:pPr>
              <w:tabs>
                <w:tab w:val="left" w:pos="0"/>
                <w:tab w:val="left" w:pos="567"/>
                <w:tab w:val="left" w:pos="709"/>
              </w:tabs>
              <w:spacing w:after="120"/>
              <w:jc w:val="center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jc w:val="center"/>
        <w:rPr>
          <w:sz w:val="28"/>
          <w:szCs w:val="28"/>
        </w:rPr>
      </w:pP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Аттестационная комиссия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Председатель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Секретарь:    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Члены:         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</w:p>
    <w:p w:rsidR="00F35A61" w:rsidRDefault="00F35A61" w:rsidP="00F35A61">
      <w:pPr>
        <w:tabs>
          <w:tab w:val="left" w:pos="0"/>
          <w:tab w:val="left" w:pos="567"/>
          <w:tab w:val="left" w:pos="709"/>
        </w:tabs>
        <w:spacing w:after="120"/>
        <w:rPr>
          <w:sz w:val="28"/>
          <w:szCs w:val="28"/>
        </w:rPr>
      </w:pPr>
    </w:p>
    <w:p w:rsidR="00E401F9" w:rsidRDefault="00E401F9"/>
    <w:sectPr w:rsidR="00E401F9" w:rsidSect="00941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CE" w:rsidRDefault="00E72ACE" w:rsidP="00181CF5">
      <w:r>
        <w:separator/>
      </w:r>
    </w:p>
  </w:endnote>
  <w:endnote w:type="continuationSeparator" w:id="0">
    <w:p w:rsidR="00E72ACE" w:rsidRDefault="00E72ACE" w:rsidP="00181C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5" w:rsidRDefault="00181CF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8190"/>
      <w:docPartObj>
        <w:docPartGallery w:val="Page Numbers (Bottom of Page)"/>
        <w:docPartUnique/>
      </w:docPartObj>
    </w:sdtPr>
    <w:sdtContent>
      <w:p w:rsidR="00181CF5" w:rsidRDefault="00181CF5">
        <w:pPr>
          <w:pStyle w:val="a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81CF5" w:rsidRDefault="00181CF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5" w:rsidRDefault="00181C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CE" w:rsidRDefault="00E72ACE" w:rsidP="00181CF5">
      <w:r>
        <w:separator/>
      </w:r>
    </w:p>
  </w:footnote>
  <w:footnote w:type="continuationSeparator" w:id="0">
    <w:p w:rsidR="00E72ACE" w:rsidRDefault="00E72ACE" w:rsidP="00181C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5" w:rsidRDefault="00181CF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5" w:rsidRDefault="00181CF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F5" w:rsidRDefault="00181CF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CCF"/>
    <w:multiLevelType w:val="hybridMultilevel"/>
    <w:tmpl w:val="DC24F882"/>
    <w:lvl w:ilvl="0" w:tplc="A82E9276">
      <w:start w:val="1"/>
      <w:numFmt w:val="bullet"/>
      <w:lvlText w:val=""/>
      <w:lvlJc w:val="left"/>
      <w:pPr>
        <w:tabs>
          <w:tab w:val="num" w:pos="794"/>
        </w:tabs>
        <w:ind w:left="0" w:firstLine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C3B4B"/>
    <w:multiLevelType w:val="multilevel"/>
    <w:tmpl w:val="D0E20DAE"/>
    <w:lvl w:ilvl="0">
      <w:start w:val="2"/>
      <w:numFmt w:val="upperRoman"/>
      <w:lvlText w:val="%1."/>
      <w:lvlJc w:val="right"/>
      <w:pPr>
        <w:ind w:left="450" w:hanging="450"/>
      </w:pPr>
      <w:rPr>
        <w:i w:val="0"/>
        <w:sz w:val="28"/>
      </w:rPr>
    </w:lvl>
    <w:lvl w:ilvl="1">
      <w:start w:val="8"/>
      <w:numFmt w:val="decimal"/>
      <w:lvlText w:val="%1.%2."/>
      <w:lvlJc w:val="left"/>
      <w:pPr>
        <w:ind w:left="1160" w:hanging="450"/>
      </w:pPr>
      <w:rPr>
        <w:i w:val="0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i w:val="0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i w:val="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i w:val="0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i w:val="0"/>
        <w:sz w:val="28"/>
      </w:rPr>
    </w:lvl>
  </w:abstractNum>
  <w:abstractNum w:abstractNumId="2">
    <w:nsid w:val="27773840"/>
    <w:multiLevelType w:val="multilevel"/>
    <w:tmpl w:val="6F3837B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auto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b w:val="0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  <w:sz w:val="28"/>
      </w:rPr>
    </w:lvl>
  </w:abstractNum>
  <w:abstractNum w:abstractNumId="3">
    <w:nsid w:val="565F3DCD"/>
    <w:multiLevelType w:val="hybridMultilevel"/>
    <w:tmpl w:val="4B0C87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A5629"/>
    <w:multiLevelType w:val="multilevel"/>
    <w:tmpl w:val="7616CEA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num w:numId="1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61"/>
    <w:rsid w:val="00037299"/>
    <w:rsid w:val="00181CF5"/>
    <w:rsid w:val="00296D45"/>
    <w:rsid w:val="0036018F"/>
    <w:rsid w:val="00365FA8"/>
    <w:rsid w:val="00406433"/>
    <w:rsid w:val="004101C4"/>
    <w:rsid w:val="005F54CB"/>
    <w:rsid w:val="00746D4F"/>
    <w:rsid w:val="0094179A"/>
    <w:rsid w:val="00996FEA"/>
    <w:rsid w:val="009B758A"/>
    <w:rsid w:val="00AD766C"/>
    <w:rsid w:val="00BA21F1"/>
    <w:rsid w:val="00D80660"/>
    <w:rsid w:val="00E401F9"/>
    <w:rsid w:val="00E72ACE"/>
    <w:rsid w:val="00F3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35A61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F35A61"/>
    <w:pPr>
      <w:spacing w:before="100" w:beforeAutospacing="1" w:after="100" w:afterAutospacing="1"/>
      <w:jc w:val="both"/>
    </w:pPr>
  </w:style>
  <w:style w:type="paragraph" w:styleId="a5">
    <w:name w:val="List Paragraph"/>
    <w:basedOn w:val="a"/>
    <w:uiPriority w:val="34"/>
    <w:qFormat/>
    <w:rsid w:val="00F35A61"/>
    <w:pPr>
      <w:ind w:left="720"/>
      <w:contextualSpacing/>
    </w:pPr>
  </w:style>
  <w:style w:type="table" w:styleId="a6">
    <w:name w:val="Table Grid"/>
    <w:basedOn w:val="a1"/>
    <w:uiPriority w:val="59"/>
    <w:rsid w:val="00F35A6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6D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D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81C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1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1C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C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777</cp:lastModifiedBy>
  <cp:revision>12</cp:revision>
  <cp:lastPrinted>2020-01-23T20:21:00Z</cp:lastPrinted>
  <dcterms:created xsi:type="dcterms:W3CDTF">2020-01-23T17:58:00Z</dcterms:created>
  <dcterms:modified xsi:type="dcterms:W3CDTF">2020-01-23T20:40:00Z</dcterms:modified>
</cp:coreProperties>
</file>